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484" w:rsidP="007214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1656A">
        <w:rPr>
          <w:sz w:val="28"/>
          <w:szCs w:val="28"/>
        </w:rPr>
        <w:t>2-16-1802/2025</w:t>
      </w:r>
    </w:p>
    <w:p w:rsidR="00721484" w:rsidP="00721484">
      <w:pPr>
        <w:jc w:val="center"/>
        <w:rPr>
          <w:sz w:val="28"/>
          <w:szCs w:val="28"/>
        </w:rPr>
      </w:pPr>
    </w:p>
    <w:p w:rsidR="00721484" w:rsidP="007214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21484" w:rsidP="0072148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C1656A" w:rsidP="00721484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21484" w:rsidP="00721484">
      <w:pPr>
        <w:jc w:val="center"/>
        <w:rPr>
          <w:sz w:val="28"/>
          <w:szCs w:val="28"/>
        </w:rPr>
      </w:pPr>
    </w:p>
    <w:p w:rsidR="00721484" w:rsidP="00721484">
      <w:pPr>
        <w:jc w:val="both"/>
        <w:rPr>
          <w:sz w:val="28"/>
          <w:szCs w:val="28"/>
        </w:rPr>
      </w:pPr>
      <w:r>
        <w:rPr>
          <w:sz w:val="28"/>
          <w:szCs w:val="28"/>
        </w:rPr>
        <w:t>24 января 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г. </w:t>
      </w:r>
      <w:r>
        <w:rPr>
          <w:sz w:val="28"/>
          <w:szCs w:val="28"/>
        </w:rPr>
        <w:t>Лангепас</w:t>
      </w:r>
    </w:p>
    <w:p w:rsidR="00721484" w:rsidP="00721484">
      <w:pPr>
        <w:jc w:val="both"/>
        <w:rPr>
          <w:sz w:val="28"/>
          <w:szCs w:val="28"/>
        </w:rPr>
      </w:pPr>
    </w:p>
    <w:p w:rsidR="00C1656A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 </w:t>
      </w:r>
    </w:p>
    <w:p w:rsidR="00721484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Калашник</w:t>
      </w:r>
      <w:r>
        <w:rPr>
          <w:sz w:val="28"/>
          <w:szCs w:val="28"/>
        </w:rPr>
        <w:t xml:space="preserve"> О.В.,  </w:t>
      </w:r>
    </w:p>
    <w:p w:rsidR="00721484" w:rsidP="00C16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1656A">
        <w:rPr>
          <w:sz w:val="28"/>
          <w:szCs w:val="28"/>
        </w:rPr>
        <w:t xml:space="preserve">АО Банк </w:t>
      </w:r>
      <w:r w:rsidR="00C1656A">
        <w:rPr>
          <w:sz w:val="28"/>
          <w:szCs w:val="28"/>
        </w:rPr>
        <w:t>Синара</w:t>
      </w:r>
      <w:r w:rsidR="00C1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C1656A">
        <w:rPr>
          <w:sz w:val="28"/>
          <w:szCs w:val="28"/>
        </w:rPr>
        <w:t>Ахтамьяновой</w:t>
      </w:r>
      <w:r w:rsidR="00C1656A">
        <w:rPr>
          <w:sz w:val="28"/>
          <w:szCs w:val="28"/>
        </w:rPr>
        <w:t xml:space="preserve"> Эльмире </w:t>
      </w:r>
      <w:r w:rsidR="00C1656A">
        <w:rPr>
          <w:sz w:val="28"/>
          <w:szCs w:val="28"/>
        </w:rPr>
        <w:t>Абаевне</w:t>
      </w:r>
      <w:r>
        <w:rPr>
          <w:sz w:val="28"/>
          <w:szCs w:val="28"/>
        </w:rPr>
        <w:t xml:space="preserve"> о</w:t>
      </w:r>
      <w:r w:rsidR="00C1656A">
        <w:rPr>
          <w:sz w:val="28"/>
          <w:szCs w:val="28"/>
        </w:rPr>
        <w:t xml:space="preserve"> взыскании процентов за пользование чужими денежными средствами</w:t>
      </w:r>
      <w:r>
        <w:rPr>
          <w:sz w:val="28"/>
          <w:szCs w:val="28"/>
        </w:rPr>
        <w:t>,</w:t>
      </w:r>
    </w:p>
    <w:p w:rsidR="00721484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194-199 ГПК РФ,  </w:t>
      </w:r>
    </w:p>
    <w:p w:rsidR="00721484" w:rsidP="00721484">
      <w:pPr>
        <w:jc w:val="both"/>
        <w:rPr>
          <w:sz w:val="28"/>
          <w:szCs w:val="28"/>
        </w:rPr>
      </w:pPr>
    </w:p>
    <w:p w:rsidR="00721484" w:rsidP="007214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21484" w:rsidP="00721484">
      <w:pPr>
        <w:jc w:val="both"/>
        <w:rPr>
          <w:sz w:val="28"/>
          <w:szCs w:val="28"/>
        </w:rPr>
      </w:pPr>
    </w:p>
    <w:p w:rsidR="00721484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АО Банк </w:t>
      </w:r>
      <w:r>
        <w:rPr>
          <w:sz w:val="28"/>
          <w:szCs w:val="28"/>
        </w:rPr>
        <w:t>Синара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C1656A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Ахтамьяновой</w:t>
      </w:r>
      <w:r>
        <w:rPr>
          <w:sz w:val="28"/>
          <w:szCs w:val="28"/>
        </w:rPr>
        <w:t xml:space="preserve"> Эльмиры </w:t>
      </w:r>
      <w:r>
        <w:rPr>
          <w:sz w:val="28"/>
          <w:szCs w:val="28"/>
        </w:rPr>
        <w:t>Абаевны</w:t>
      </w:r>
      <w:r>
        <w:rPr>
          <w:sz w:val="28"/>
          <w:szCs w:val="28"/>
        </w:rPr>
        <w:t xml:space="preserve"> (ИНН 860702815727) в пользу АО Банк </w:t>
      </w:r>
      <w:r>
        <w:rPr>
          <w:sz w:val="28"/>
          <w:szCs w:val="28"/>
        </w:rPr>
        <w:t>Синара</w:t>
      </w:r>
      <w:r>
        <w:rPr>
          <w:sz w:val="28"/>
          <w:szCs w:val="28"/>
        </w:rPr>
        <w:t xml:space="preserve"> (ИНН 6608003052) проценты за пользование чужими денежными средствами, полученными по кредитному договору № 17813550096 от 27.03.2014, за период с 01.02.2021 по 11.10.2022 в размере 8 002,82 руб., компенсацию государственной пошлины 4 000 руб. </w:t>
      </w:r>
    </w:p>
    <w:p w:rsidR="00721484" w:rsidP="007214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721484" w:rsidP="0072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21484" w:rsidP="0072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21484" w:rsidP="007214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может быть обжаловано в </w:t>
      </w:r>
      <w:r>
        <w:rPr>
          <w:sz w:val="28"/>
          <w:szCs w:val="28"/>
        </w:rPr>
        <w:t>Лангепасский</w:t>
      </w:r>
      <w:r>
        <w:rPr>
          <w:sz w:val="28"/>
          <w:szCs w:val="28"/>
        </w:rPr>
        <w:t xml:space="preserve"> городской суд ХМАО-Югры путем подачи апелляционной жалобы мировому судье в течение месяца со дня принятия решения в окончательной форме.</w:t>
      </w:r>
    </w:p>
    <w:p w:rsidR="00721484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</w:p>
    <w:p w:rsidR="00721484" w:rsidP="007214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ED0A79" w:rsidRPr="00E70851" w:rsidP="00721484">
      <w:pPr>
        <w:jc w:val="both"/>
      </w:pPr>
      <w:r>
        <w:rPr>
          <w:sz w:val="28"/>
          <w:szCs w:val="28"/>
        </w:rPr>
        <w:tab/>
      </w:r>
      <w:r w:rsidR="00AB3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22DB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E87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21484"/>
    <w:rsid w:val="007432DE"/>
    <w:rsid w:val="00754B91"/>
    <w:rsid w:val="007570F5"/>
    <w:rsid w:val="00780C43"/>
    <w:rsid w:val="00781C06"/>
    <w:rsid w:val="007A1213"/>
    <w:rsid w:val="007B04CD"/>
    <w:rsid w:val="007D1A54"/>
    <w:rsid w:val="007F7201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B3A8B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1656A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6D47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D525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A0D7678-576B-4654-9C39-FCC2C30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nhideWhenUsed/>
    <w:rsid w:val="00721484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2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